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F5AAC" w:rsidRPr="001F5AAC" w:rsidTr="001F5AAC">
        <w:trPr>
          <w:jc w:val="center"/>
        </w:trPr>
        <w:tc>
          <w:tcPr>
            <w:tcW w:w="4675" w:type="dxa"/>
          </w:tcPr>
          <w:p w:rsidR="001F5AAC" w:rsidRPr="001F5AAC" w:rsidRDefault="001F5AAC" w:rsidP="001F5AAC">
            <w:pPr>
              <w:jc w:val="center"/>
              <w:rPr>
                <w:rFonts w:ascii="Times New Roman" w:hAnsi="Times New Roman" w:cs="Times New Roman"/>
                <w:sz w:val="26"/>
                <w:szCs w:val="26"/>
              </w:rPr>
            </w:pPr>
            <w:r w:rsidRPr="001F5AAC">
              <w:rPr>
                <w:rFonts w:ascii="Times New Roman" w:hAnsi="Times New Roman" w:cs="Times New Roman"/>
                <w:sz w:val="26"/>
                <w:szCs w:val="26"/>
              </w:rPr>
              <w:t>PEOPLE'S COMMITTEE OF DAK NONG PROVINCE</w:t>
            </w:r>
          </w:p>
          <w:p w:rsidR="001F5AAC" w:rsidRPr="001F5AAC" w:rsidRDefault="001F5AAC" w:rsidP="001F5AAC">
            <w:pPr>
              <w:jc w:val="center"/>
              <w:rPr>
                <w:rFonts w:ascii="Times New Roman" w:hAnsi="Times New Roman" w:cs="Times New Roman"/>
                <w:sz w:val="26"/>
                <w:szCs w:val="26"/>
              </w:rPr>
            </w:pPr>
          </w:p>
          <w:p w:rsidR="001F5AAC" w:rsidRPr="001F5AAC" w:rsidRDefault="001F5AAC" w:rsidP="001F5AAC">
            <w:pPr>
              <w:jc w:val="center"/>
              <w:rPr>
                <w:rFonts w:ascii="Times New Roman" w:hAnsi="Times New Roman" w:cs="Times New Roman"/>
                <w:sz w:val="26"/>
                <w:szCs w:val="26"/>
              </w:rPr>
            </w:pPr>
            <w:r w:rsidRPr="001F5AAC">
              <w:rPr>
                <w:rFonts w:ascii="Times New Roman" w:hAnsi="Times New Roman" w:cs="Times New Roman"/>
                <w:sz w:val="26"/>
                <w:szCs w:val="26"/>
              </w:rPr>
              <w:t>No: 2862/UBND-CN</w:t>
            </w:r>
          </w:p>
          <w:p w:rsidR="001F5AAC" w:rsidRPr="001F5AAC" w:rsidRDefault="001F5AAC" w:rsidP="001F5AAC">
            <w:pPr>
              <w:jc w:val="center"/>
              <w:rPr>
                <w:rFonts w:ascii="Times New Roman" w:hAnsi="Times New Roman" w:cs="Times New Roman"/>
                <w:sz w:val="26"/>
                <w:szCs w:val="26"/>
              </w:rPr>
            </w:pPr>
            <w:r w:rsidRPr="001F5AAC">
              <w:rPr>
                <w:rFonts w:ascii="Times New Roman" w:hAnsi="Times New Roman" w:cs="Times New Roman"/>
                <w:sz w:val="26"/>
                <w:szCs w:val="26"/>
              </w:rPr>
              <w:t>Re: Transfer of the investor for Dak Glun 2 and Dak Glun 3 hydropower projects.</w:t>
            </w:r>
          </w:p>
        </w:tc>
        <w:tc>
          <w:tcPr>
            <w:tcW w:w="4675" w:type="dxa"/>
          </w:tcPr>
          <w:p w:rsidR="001F5AAC" w:rsidRPr="001F5AAC" w:rsidRDefault="001F5AAC" w:rsidP="001F5AAC">
            <w:pPr>
              <w:jc w:val="center"/>
              <w:rPr>
                <w:rFonts w:ascii="Times New Roman" w:hAnsi="Times New Roman" w:cs="Times New Roman"/>
                <w:sz w:val="26"/>
                <w:szCs w:val="26"/>
              </w:rPr>
            </w:pPr>
            <w:r w:rsidRPr="001F5AAC">
              <w:rPr>
                <w:rFonts w:ascii="Times New Roman" w:hAnsi="Times New Roman" w:cs="Times New Roman"/>
                <w:sz w:val="26"/>
                <w:szCs w:val="26"/>
              </w:rPr>
              <w:t>SOCIALIST REPUBLIC OF VIETNAM</w:t>
            </w:r>
          </w:p>
          <w:p w:rsidR="001F5AAC" w:rsidRPr="001F5AAC" w:rsidRDefault="001F5AAC" w:rsidP="001F5AAC">
            <w:pPr>
              <w:jc w:val="center"/>
              <w:rPr>
                <w:rStyle w:val="citation-3115"/>
                <w:rFonts w:ascii="Times New Roman" w:hAnsi="Times New Roman" w:cs="Times New Roman"/>
                <w:bCs/>
                <w:sz w:val="26"/>
                <w:szCs w:val="26"/>
              </w:rPr>
            </w:pPr>
            <w:r w:rsidRPr="001F5AAC">
              <w:rPr>
                <w:rStyle w:val="citation-3115"/>
                <w:rFonts w:ascii="Times New Roman" w:hAnsi="Times New Roman" w:cs="Times New Roman"/>
                <w:bCs/>
                <w:sz w:val="26"/>
                <w:szCs w:val="26"/>
              </w:rPr>
              <w:t xml:space="preserve">Independence - Freedom </w:t>
            </w:r>
            <w:r w:rsidRPr="001F5AAC">
              <w:rPr>
                <w:rStyle w:val="citation-3115"/>
                <w:rFonts w:ascii="Times New Roman" w:hAnsi="Times New Roman" w:cs="Times New Roman"/>
                <w:bCs/>
                <w:sz w:val="26"/>
                <w:szCs w:val="26"/>
              </w:rPr>
              <w:t>–</w:t>
            </w:r>
            <w:r w:rsidRPr="001F5AAC">
              <w:rPr>
                <w:rStyle w:val="citation-3115"/>
                <w:rFonts w:ascii="Times New Roman" w:hAnsi="Times New Roman" w:cs="Times New Roman"/>
                <w:bCs/>
                <w:sz w:val="26"/>
                <w:szCs w:val="26"/>
              </w:rPr>
              <w:t xml:space="preserve"> Happiness</w:t>
            </w:r>
          </w:p>
          <w:p w:rsidR="001F5AAC" w:rsidRDefault="001F5AAC" w:rsidP="001F5AAC">
            <w:pPr>
              <w:jc w:val="center"/>
              <w:rPr>
                <w:rFonts w:ascii="Times New Roman" w:hAnsi="Times New Roman" w:cs="Times New Roman"/>
                <w:sz w:val="26"/>
                <w:szCs w:val="26"/>
              </w:rPr>
            </w:pPr>
          </w:p>
          <w:p w:rsidR="001F5AAC" w:rsidRPr="001F5AAC" w:rsidRDefault="001F5AAC" w:rsidP="001F5AAC">
            <w:pPr>
              <w:jc w:val="center"/>
              <w:rPr>
                <w:rFonts w:ascii="Times New Roman" w:hAnsi="Times New Roman" w:cs="Times New Roman"/>
                <w:sz w:val="26"/>
                <w:szCs w:val="26"/>
              </w:rPr>
            </w:pPr>
            <w:r w:rsidRPr="001F5AAC">
              <w:rPr>
                <w:rFonts w:ascii="Times New Roman" w:hAnsi="Times New Roman" w:cs="Times New Roman"/>
                <w:sz w:val="26"/>
                <w:szCs w:val="26"/>
              </w:rPr>
              <w:t>Gia Nghia, December 3, 2008</w:t>
            </w:r>
          </w:p>
        </w:tc>
      </w:tr>
    </w:tbl>
    <w:p w:rsidR="001F5AAC" w:rsidRDefault="001F5AAC" w:rsidP="001F5AAC">
      <w:pPr>
        <w:pStyle w:val="NormalWeb"/>
        <w:jc w:val="center"/>
      </w:pPr>
      <w:r>
        <w:rPr>
          <w:rStyle w:val="citation-3113"/>
          <w:b/>
          <w:bCs/>
        </w:rPr>
        <w:t>To:</w:t>
      </w:r>
    </w:p>
    <w:p w:rsidR="001F5AAC" w:rsidRDefault="001F5AAC" w:rsidP="001F5AAC">
      <w:pPr>
        <w:pStyle w:val="NormalWeb"/>
        <w:numPr>
          <w:ilvl w:val="0"/>
          <w:numId w:val="1"/>
        </w:numPr>
        <w:jc w:val="center"/>
      </w:pPr>
      <w:r>
        <w:rPr>
          <w:rStyle w:val="citation-3112"/>
          <w:b/>
          <w:bCs/>
        </w:rPr>
        <w:t>Cosevco 77 Construction Joint Stock Company;</w:t>
      </w:r>
    </w:p>
    <w:p w:rsidR="001F5AAC" w:rsidRPr="001F5AAC" w:rsidRDefault="001F5AAC" w:rsidP="001F5AAC">
      <w:pPr>
        <w:pStyle w:val="NormalWeb"/>
        <w:numPr>
          <w:ilvl w:val="0"/>
          <w:numId w:val="1"/>
        </w:numPr>
        <w:jc w:val="center"/>
        <w:rPr>
          <w:rStyle w:val="citation-3110"/>
        </w:rPr>
      </w:pPr>
      <w:r>
        <w:rPr>
          <w:rStyle w:val="citation-3111"/>
          <w:b/>
          <w:bCs/>
        </w:rPr>
        <w:t>Dak Glun Hydropower Joint Stock Company.</w:t>
      </w:r>
      <w:r>
        <w:rPr>
          <w:rStyle w:val="citation-3111"/>
        </w:rPr>
        <w:t xml:space="preserve"> </w:t>
      </w:r>
      <w:r>
        <w:rPr>
          <w:rStyle w:val="citation-3110"/>
          <w:i/>
          <w:iCs/>
        </w:rPr>
        <w:t xml:space="preserve">(Hung Vuong Street, Group 9, Nghia </w:t>
      </w:r>
      <w:bookmarkStart w:id="0" w:name="_GoBack"/>
      <w:bookmarkEnd w:id="0"/>
      <w:r>
        <w:rPr>
          <w:rStyle w:val="citation-3110"/>
          <w:i/>
          <w:iCs/>
        </w:rPr>
        <w:t>Thanh Ward, Gia Nghia Town)</w:t>
      </w:r>
    </w:p>
    <w:p w:rsidR="001F5AAC" w:rsidRDefault="001F5AAC" w:rsidP="001F5AAC">
      <w:pPr>
        <w:pStyle w:val="NormalWeb"/>
      </w:pPr>
      <w:r>
        <w:rPr>
          <w:rStyle w:val="citation-3109"/>
        </w:rPr>
        <w:t>The People's Committee of Dak Nong Province received Official Letter No. 799/SCN-DN dated November 6, 2008, and Official Letter No. 840/SCN-DN dated November 19, 2008, from the Department of Industry and Trade of Dak Nong Province regarding the transfer of the investor for the Dak Glun 2 and Dak Glun 3 hydropower projects</w:t>
      </w:r>
      <w:r>
        <w:t>.</w:t>
      </w:r>
    </w:p>
    <w:p w:rsidR="001F5AAC" w:rsidRDefault="001F5AAC" w:rsidP="001F5AAC">
      <w:pPr>
        <w:pStyle w:val="NormalWeb"/>
      </w:pPr>
      <w:r>
        <w:rPr>
          <w:rStyle w:val="citation-3108"/>
        </w:rPr>
        <w:t xml:space="preserve">After consideration, the People's Committee of Dak Nong Province has the following opinions: </w:t>
      </w:r>
    </w:p>
    <w:p w:rsidR="001F5AAC" w:rsidRDefault="001F5AAC" w:rsidP="001F5AAC">
      <w:pPr>
        <w:pStyle w:val="NormalWeb"/>
        <w:numPr>
          <w:ilvl w:val="0"/>
          <w:numId w:val="2"/>
        </w:numPr>
      </w:pPr>
      <w:r>
        <w:rPr>
          <w:rStyle w:val="citation-3107"/>
          <w:b/>
          <w:bCs/>
        </w:rPr>
        <w:t>Agree to the transfer of the investor</w:t>
      </w:r>
      <w:r>
        <w:rPr>
          <w:rStyle w:val="citation-3107"/>
        </w:rPr>
        <w:t xml:space="preserve"> for the Dak Glun 2 hydropower project (located in Quang Tam Commune, Tuy Duc District) and the Dak Glun 3 hydropower project (located in Dak Ngo Commune, Tuy Duc District) </w:t>
      </w:r>
      <w:r>
        <w:rPr>
          <w:rStyle w:val="citation-3107"/>
          <w:b/>
          <w:bCs/>
        </w:rPr>
        <w:t>from Cosevco 77 Construction Joint Stock Company to Dak Glun Hydropower Joint Stock Company</w:t>
      </w:r>
      <w:r>
        <w:t>. (Business Registration Certificate No. 6303000071 issued by the Business Registration Office - Department of Planning and Investment of Dak Nong Province on January 28, 2008) .</w:t>
      </w:r>
    </w:p>
    <w:p w:rsidR="001F5AAC" w:rsidRDefault="001F5AAC" w:rsidP="001F5AAC">
      <w:pPr>
        <w:pStyle w:val="NormalWeb"/>
        <w:numPr>
          <w:ilvl w:val="0"/>
          <w:numId w:val="2"/>
        </w:numPr>
      </w:pPr>
      <w:r>
        <w:rPr>
          <w:rStyle w:val="citation-3105"/>
          <w:b/>
          <w:bCs/>
        </w:rPr>
        <w:t>Dak Glun Hydropower Joint Stock Company is responsible for succeeding and implementing the investment</w:t>
      </w:r>
      <w:r>
        <w:rPr>
          <w:rStyle w:val="citation-3105"/>
        </w:rPr>
        <w:t xml:space="preserve"> for the Dak Glun 2 and Dak Glun 3 hydropower projects in accordance with the requirements previously set by the People's Committee of Dak Nong Province for Cosevco 77 Construction Joint Stock Company, as well as other current relevant legal regulations</w:t>
      </w:r>
      <w:r>
        <w:t>.</w:t>
      </w:r>
    </w:p>
    <w:p w:rsidR="001F5AAC" w:rsidRDefault="001F5AAC" w:rsidP="001F5AAC">
      <w:pPr>
        <w:pStyle w:val="NormalWeb"/>
      </w:pPr>
      <w:r>
        <w:rPr>
          <w:rStyle w:val="citation-3104"/>
        </w:rPr>
        <w:t>Upon receipt of this Official Letter, Dak Glun Hydropower Joint Stock Company and relevant units are requested to coordinate and implement</w:t>
      </w:r>
      <w:r>
        <w:t>.</w:t>
      </w:r>
    </w:p>
    <w:p w:rsidR="001F5AAC" w:rsidRDefault="001F5AAC" w:rsidP="001F5AAC">
      <w:pPr>
        <w:pStyle w:val="NormalWeb"/>
      </w:pPr>
      <w:r>
        <w:rPr>
          <w:rStyle w:val="citation-3103"/>
          <w:b/>
          <w:bCs/>
        </w:rPr>
        <w:t>Recipients:</w:t>
      </w:r>
      <w:r>
        <w:rPr>
          <w:rStyle w:val="citation-3103"/>
        </w:rPr>
        <w:t xml:space="preserve"> </w:t>
      </w:r>
    </w:p>
    <w:p w:rsidR="001F5AAC" w:rsidRDefault="001F5AAC" w:rsidP="001F5AAC">
      <w:pPr>
        <w:pStyle w:val="NormalWeb"/>
        <w:numPr>
          <w:ilvl w:val="0"/>
          <w:numId w:val="3"/>
        </w:numPr>
      </w:pPr>
      <w:r>
        <w:rPr>
          <w:rStyle w:val="citation-3102"/>
        </w:rPr>
        <w:t xml:space="preserve">As above; </w:t>
      </w:r>
    </w:p>
    <w:p w:rsidR="001F5AAC" w:rsidRDefault="001F5AAC" w:rsidP="001F5AAC">
      <w:pPr>
        <w:pStyle w:val="NormalWeb"/>
        <w:numPr>
          <w:ilvl w:val="0"/>
          <w:numId w:val="3"/>
        </w:numPr>
      </w:pPr>
      <w:r>
        <w:rPr>
          <w:rStyle w:val="citation-3101"/>
        </w:rPr>
        <w:t xml:space="preserve">Chairman of the Provincial People's Committee (to report); </w:t>
      </w:r>
    </w:p>
    <w:p w:rsidR="001F5AAC" w:rsidRDefault="001F5AAC" w:rsidP="001F5AAC">
      <w:pPr>
        <w:pStyle w:val="NormalWeb"/>
        <w:numPr>
          <w:ilvl w:val="0"/>
          <w:numId w:val="3"/>
        </w:numPr>
      </w:pPr>
      <w:r>
        <w:rPr>
          <w:rStyle w:val="citation-3100"/>
        </w:rPr>
        <w:t xml:space="preserve">Vice Chairman of the Provincial People's Committee: Tran Phuong; </w:t>
      </w:r>
    </w:p>
    <w:p w:rsidR="001F5AAC" w:rsidRDefault="001F5AAC" w:rsidP="001F5AAC">
      <w:pPr>
        <w:pStyle w:val="NormalWeb"/>
        <w:numPr>
          <w:ilvl w:val="0"/>
          <w:numId w:val="3"/>
        </w:numPr>
      </w:pPr>
      <w:r>
        <w:rPr>
          <w:rStyle w:val="citation-3099"/>
        </w:rPr>
        <w:t xml:space="preserve">Dak Nong Department of Industry and Trade; </w:t>
      </w:r>
    </w:p>
    <w:p w:rsidR="001F5AAC" w:rsidRDefault="001F5AAC" w:rsidP="001F5AAC">
      <w:pPr>
        <w:pStyle w:val="NormalWeb"/>
        <w:numPr>
          <w:ilvl w:val="0"/>
          <w:numId w:val="3"/>
        </w:numPr>
      </w:pPr>
      <w:r>
        <w:rPr>
          <w:rStyle w:val="citation-3098"/>
        </w:rPr>
        <w:t xml:space="preserve">Tuy Duc District People's Committee; </w:t>
      </w:r>
    </w:p>
    <w:p w:rsidR="001F5AAC" w:rsidRDefault="001F5AAC" w:rsidP="001F5AAC">
      <w:pPr>
        <w:pStyle w:val="NormalWeb"/>
        <w:numPr>
          <w:ilvl w:val="0"/>
          <w:numId w:val="3"/>
        </w:numPr>
      </w:pPr>
      <w:r>
        <w:rPr>
          <w:rStyle w:val="citation-3097"/>
        </w:rPr>
        <w:t xml:space="preserve">Chief of Office of the Provincial People's Committee; </w:t>
      </w:r>
    </w:p>
    <w:p w:rsidR="001F5AAC" w:rsidRDefault="001F5AAC" w:rsidP="001F5AAC">
      <w:pPr>
        <w:pStyle w:val="NormalWeb"/>
        <w:numPr>
          <w:ilvl w:val="0"/>
          <w:numId w:val="3"/>
        </w:numPr>
      </w:pPr>
      <w:r>
        <w:rPr>
          <w:rStyle w:val="citation-3096"/>
        </w:rPr>
        <w:t xml:space="preserve">Deputy Chief of Office: Vo Van Hai; </w:t>
      </w:r>
    </w:p>
    <w:p w:rsidR="001F5AAC" w:rsidRDefault="001F5AAC" w:rsidP="001F5AAC">
      <w:pPr>
        <w:pStyle w:val="NormalWeb"/>
        <w:numPr>
          <w:ilvl w:val="0"/>
          <w:numId w:val="3"/>
        </w:numPr>
      </w:pPr>
      <w:r>
        <w:rPr>
          <w:rStyle w:val="citation-3095"/>
        </w:rPr>
        <w:t xml:space="preserve">Filed: VT, CN-(Ut). </w:t>
      </w:r>
    </w:p>
    <w:p w:rsidR="001F5AAC" w:rsidRDefault="001F5AAC" w:rsidP="001F5AAC">
      <w:pPr>
        <w:pStyle w:val="NormalWeb"/>
      </w:pPr>
    </w:p>
    <w:p w:rsidR="0045593C" w:rsidRDefault="0045593C" w:rsidP="001F5AAC">
      <w:pPr>
        <w:jc w:val="center"/>
      </w:pPr>
    </w:p>
    <w:sectPr w:rsidR="004559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9E4"/>
    <w:multiLevelType w:val="multilevel"/>
    <w:tmpl w:val="5E0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191115"/>
    <w:multiLevelType w:val="multilevel"/>
    <w:tmpl w:val="E9DC2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5522ED"/>
    <w:multiLevelType w:val="multilevel"/>
    <w:tmpl w:val="17DA6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AAC"/>
    <w:rsid w:val="001F5AAC"/>
    <w:rsid w:val="0045593C"/>
    <w:rsid w:val="00E94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676BA"/>
  <w15:chartTrackingRefBased/>
  <w15:docId w15:val="{C839B59A-8BBC-4444-B3E9-0CC120E0C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5A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115">
    <w:name w:val="citation-3115"/>
    <w:basedOn w:val="DefaultParagraphFont"/>
    <w:rsid w:val="001F5AAC"/>
  </w:style>
  <w:style w:type="paragraph" w:styleId="NormalWeb">
    <w:name w:val="Normal (Web)"/>
    <w:basedOn w:val="Normal"/>
    <w:uiPriority w:val="99"/>
    <w:semiHidden/>
    <w:unhideWhenUsed/>
    <w:rsid w:val="001F5A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3113">
    <w:name w:val="citation-3113"/>
    <w:basedOn w:val="DefaultParagraphFont"/>
    <w:rsid w:val="001F5AAC"/>
  </w:style>
  <w:style w:type="character" w:customStyle="1" w:styleId="citation-3112">
    <w:name w:val="citation-3112"/>
    <w:basedOn w:val="DefaultParagraphFont"/>
    <w:rsid w:val="001F5AAC"/>
  </w:style>
  <w:style w:type="character" w:customStyle="1" w:styleId="citation-3111">
    <w:name w:val="citation-3111"/>
    <w:basedOn w:val="DefaultParagraphFont"/>
    <w:rsid w:val="001F5AAC"/>
  </w:style>
  <w:style w:type="character" w:customStyle="1" w:styleId="citation-3110">
    <w:name w:val="citation-3110"/>
    <w:basedOn w:val="DefaultParagraphFont"/>
    <w:rsid w:val="001F5AAC"/>
  </w:style>
  <w:style w:type="character" w:customStyle="1" w:styleId="citation-3109">
    <w:name w:val="citation-3109"/>
    <w:basedOn w:val="DefaultParagraphFont"/>
    <w:rsid w:val="001F5AAC"/>
  </w:style>
  <w:style w:type="character" w:customStyle="1" w:styleId="citation-3108">
    <w:name w:val="citation-3108"/>
    <w:basedOn w:val="DefaultParagraphFont"/>
    <w:rsid w:val="001F5AAC"/>
  </w:style>
  <w:style w:type="character" w:customStyle="1" w:styleId="citation-3107">
    <w:name w:val="citation-3107"/>
    <w:basedOn w:val="DefaultParagraphFont"/>
    <w:rsid w:val="001F5AAC"/>
  </w:style>
  <w:style w:type="character" w:customStyle="1" w:styleId="citation-3105">
    <w:name w:val="citation-3105"/>
    <w:basedOn w:val="DefaultParagraphFont"/>
    <w:rsid w:val="001F5AAC"/>
  </w:style>
  <w:style w:type="character" w:customStyle="1" w:styleId="citation-3104">
    <w:name w:val="citation-3104"/>
    <w:basedOn w:val="DefaultParagraphFont"/>
    <w:rsid w:val="001F5AAC"/>
  </w:style>
  <w:style w:type="character" w:customStyle="1" w:styleId="citation-3103">
    <w:name w:val="citation-3103"/>
    <w:basedOn w:val="DefaultParagraphFont"/>
    <w:rsid w:val="001F5AAC"/>
  </w:style>
  <w:style w:type="character" w:customStyle="1" w:styleId="citation-3102">
    <w:name w:val="citation-3102"/>
    <w:basedOn w:val="DefaultParagraphFont"/>
    <w:rsid w:val="001F5AAC"/>
  </w:style>
  <w:style w:type="character" w:customStyle="1" w:styleId="citation-3101">
    <w:name w:val="citation-3101"/>
    <w:basedOn w:val="DefaultParagraphFont"/>
    <w:rsid w:val="001F5AAC"/>
  </w:style>
  <w:style w:type="character" w:customStyle="1" w:styleId="citation-3100">
    <w:name w:val="citation-3100"/>
    <w:basedOn w:val="DefaultParagraphFont"/>
    <w:rsid w:val="001F5AAC"/>
  </w:style>
  <w:style w:type="character" w:customStyle="1" w:styleId="citation-3099">
    <w:name w:val="citation-3099"/>
    <w:basedOn w:val="DefaultParagraphFont"/>
    <w:rsid w:val="001F5AAC"/>
  </w:style>
  <w:style w:type="character" w:customStyle="1" w:styleId="citation-3098">
    <w:name w:val="citation-3098"/>
    <w:basedOn w:val="DefaultParagraphFont"/>
    <w:rsid w:val="001F5AAC"/>
  </w:style>
  <w:style w:type="character" w:customStyle="1" w:styleId="citation-3097">
    <w:name w:val="citation-3097"/>
    <w:basedOn w:val="DefaultParagraphFont"/>
    <w:rsid w:val="001F5AAC"/>
  </w:style>
  <w:style w:type="character" w:customStyle="1" w:styleId="citation-3096">
    <w:name w:val="citation-3096"/>
    <w:basedOn w:val="DefaultParagraphFont"/>
    <w:rsid w:val="001F5AAC"/>
  </w:style>
  <w:style w:type="character" w:customStyle="1" w:styleId="citation-3095">
    <w:name w:val="citation-3095"/>
    <w:basedOn w:val="DefaultParagraphFont"/>
    <w:rsid w:val="001F5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157937">
      <w:bodyDiv w:val="1"/>
      <w:marLeft w:val="0"/>
      <w:marRight w:val="0"/>
      <w:marTop w:val="0"/>
      <w:marBottom w:val="0"/>
      <w:divBdr>
        <w:top w:val="none" w:sz="0" w:space="0" w:color="auto"/>
        <w:left w:val="none" w:sz="0" w:space="0" w:color="auto"/>
        <w:bottom w:val="none" w:sz="0" w:space="0" w:color="auto"/>
        <w:right w:val="none" w:sz="0" w:space="0" w:color="auto"/>
      </w:divBdr>
    </w:div>
    <w:div w:id="12982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2026-01-14T01:23:00Z</dcterms:created>
  <dcterms:modified xsi:type="dcterms:W3CDTF">2026-01-14T01:38:00Z</dcterms:modified>
</cp:coreProperties>
</file>